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57" w:type="dxa"/>
        <w:tblInd w:w="-108" w:type="dxa"/>
        <w:tblLook w:val="0000" w:firstRow="0" w:lastRow="0" w:firstColumn="0" w:lastColumn="0" w:noHBand="0" w:noVBand="0"/>
      </w:tblPr>
      <w:tblGrid>
        <w:gridCol w:w="2518"/>
        <w:gridCol w:w="9839"/>
      </w:tblGrid>
      <w:tr w:rsidR="00511B47" w14:paraId="672A6659" w14:textId="77777777" w:rsidTr="1937A0EA">
        <w:trPr>
          <w:trHeight w:val="1514"/>
        </w:trPr>
        <w:tc>
          <w:tcPr>
            <w:tcW w:w="2518" w:type="dxa"/>
            <w:shd w:val="clear" w:color="auto" w:fill="auto"/>
          </w:tcPr>
          <w:p w14:paraId="0A37501D" w14:textId="77777777" w:rsidR="00511B47" w:rsidRDefault="00511B47">
            <w:pPr>
              <w:snapToGrid w:val="0"/>
              <w:contextualSpacing/>
              <w:jc w:val="both"/>
              <w:rPr>
                <w:b/>
              </w:rPr>
            </w:pPr>
          </w:p>
        </w:tc>
        <w:tc>
          <w:tcPr>
            <w:tcW w:w="9839" w:type="dxa"/>
            <w:shd w:val="clear" w:color="auto" w:fill="auto"/>
          </w:tcPr>
          <w:p w14:paraId="5DAB6C7B" w14:textId="14E5FB06" w:rsidR="00511B47" w:rsidRDefault="00511B47">
            <w:pPr>
              <w:contextualSpacing/>
              <w:jc w:val="both"/>
            </w:pPr>
          </w:p>
        </w:tc>
      </w:tr>
    </w:tbl>
    <w:p w14:paraId="02EB378F" w14:textId="77777777" w:rsidR="00511B47" w:rsidRDefault="00511B47">
      <w:pPr>
        <w:rPr>
          <w:sz w:val="32"/>
          <w:szCs w:val="32"/>
        </w:rPr>
      </w:pPr>
    </w:p>
    <w:p w14:paraId="6A05A809" w14:textId="77777777" w:rsidR="00511B47" w:rsidRDefault="00511B47">
      <w:pPr>
        <w:rPr>
          <w:sz w:val="32"/>
          <w:szCs w:val="32"/>
        </w:rPr>
      </w:pPr>
    </w:p>
    <w:p w14:paraId="5A39BBE3" w14:textId="77777777" w:rsidR="00511B47" w:rsidRDefault="00511B47">
      <w:pPr>
        <w:rPr>
          <w:sz w:val="32"/>
          <w:szCs w:val="32"/>
        </w:rPr>
      </w:pPr>
    </w:p>
    <w:p w14:paraId="41C8F396" w14:textId="77777777" w:rsidR="00511B47" w:rsidRDefault="00511B47">
      <w:pPr>
        <w:rPr>
          <w:sz w:val="32"/>
          <w:szCs w:val="32"/>
        </w:rPr>
      </w:pPr>
    </w:p>
    <w:p w14:paraId="72A3D3EC" w14:textId="77777777" w:rsidR="00511B47" w:rsidRDefault="00511B47">
      <w:pPr>
        <w:rPr>
          <w:sz w:val="32"/>
          <w:szCs w:val="32"/>
        </w:rPr>
      </w:pPr>
    </w:p>
    <w:p w14:paraId="0D0B940D" w14:textId="77777777" w:rsidR="00511B47" w:rsidRDefault="00511B47">
      <w:pPr>
        <w:rPr>
          <w:sz w:val="32"/>
          <w:szCs w:val="32"/>
        </w:rPr>
      </w:pPr>
    </w:p>
    <w:p w14:paraId="0E27B00A" w14:textId="77777777" w:rsidR="00511B47" w:rsidRDefault="00511B47">
      <w:pPr>
        <w:rPr>
          <w:sz w:val="32"/>
          <w:szCs w:val="32"/>
        </w:rPr>
      </w:pPr>
    </w:p>
    <w:p w14:paraId="60061E4C" w14:textId="77777777" w:rsidR="00511B47" w:rsidRDefault="00511B47">
      <w:pPr>
        <w:rPr>
          <w:sz w:val="32"/>
          <w:szCs w:val="32"/>
        </w:rPr>
      </w:pPr>
    </w:p>
    <w:p w14:paraId="7EE12AD8" w14:textId="77777777" w:rsidR="00511B47" w:rsidRDefault="008B5C81">
      <w:pPr>
        <w:jc w:val="center"/>
        <w:rPr>
          <w:b/>
          <w:sz w:val="52"/>
          <w:szCs w:val="52"/>
          <w:lang w:eastAsia="en-US"/>
        </w:rPr>
      </w:pPr>
      <w:r>
        <w:rPr>
          <w:b/>
          <w:sz w:val="52"/>
          <w:szCs w:val="52"/>
          <w:lang w:eastAsia="en-US"/>
        </w:rPr>
        <w:t>ПОЛОЖЕНИЕ</w:t>
      </w:r>
    </w:p>
    <w:p w14:paraId="44EAFD9C" w14:textId="77777777" w:rsidR="00511B47" w:rsidRDefault="00511B47">
      <w:pPr>
        <w:jc w:val="center"/>
        <w:rPr>
          <w:b/>
          <w:sz w:val="52"/>
          <w:szCs w:val="52"/>
          <w:lang w:eastAsia="en-US"/>
        </w:rPr>
      </w:pPr>
    </w:p>
    <w:p w14:paraId="100A5293" w14:textId="7464FDBA" w:rsidR="00511B47" w:rsidRDefault="008B5C81">
      <w:pPr>
        <w:autoSpaceDE w:val="0"/>
        <w:jc w:val="center"/>
        <w:rPr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bCs/>
          <w:caps/>
          <w:color w:val="000000"/>
          <w:sz w:val="32"/>
          <w:szCs w:val="32"/>
          <w:lang w:eastAsia="en-US"/>
        </w:rPr>
        <w:t>о бракеражной комиссии</w:t>
      </w:r>
      <w:r>
        <w:rPr>
          <w:rFonts w:eastAsia="Calibri"/>
          <w:b/>
          <w:bCs/>
          <w:caps/>
          <w:color w:val="000000"/>
          <w:sz w:val="32"/>
          <w:szCs w:val="32"/>
          <w:lang w:eastAsia="en-US"/>
        </w:rPr>
        <w:br/>
        <w:t>М</w:t>
      </w:r>
      <w:r>
        <w:rPr>
          <w:rFonts w:eastAsia="Calibri"/>
          <w:b/>
          <w:bCs/>
          <w:color w:val="000000"/>
          <w:sz w:val="32"/>
          <w:szCs w:val="32"/>
          <w:lang w:eastAsia="en-US"/>
        </w:rPr>
        <w:t>УНИЦИПАЛЬНОГО</w:t>
      </w:r>
      <w:r w:rsidR="008D2ABD">
        <w:rPr>
          <w:b/>
          <w:color w:val="000000"/>
          <w:sz w:val="32"/>
          <w:szCs w:val="32"/>
          <w:lang w:eastAsia="en-US"/>
        </w:rPr>
        <w:t xml:space="preserve"> КАЗЕННОГО</w:t>
      </w:r>
      <w:r>
        <w:rPr>
          <w:b/>
          <w:color w:val="000000"/>
          <w:sz w:val="32"/>
          <w:szCs w:val="32"/>
          <w:lang w:eastAsia="en-US"/>
        </w:rPr>
        <w:br/>
        <w:t>ОБЩЕОБРАЗОВАТЕЛЬНОГО УЧРЕЖДЕНИЯ</w:t>
      </w:r>
    </w:p>
    <w:p w14:paraId="2B874139" w14:textId="78F75780" w:rsidR="00511B47" w:rsidRDefault="008D2ABD" w:rsidP="008D2ABD">
      <w:pPr>
        <w:autoSpaceDE w:val="0"/>
        <w:rPr>
          <w:b/>
          <w:bCs/>
          <w:color w:val="000000"/>
        </w:rPr>
      </w:pPr>
      <w:r>
        <w:rPr>
          <w:b/>
          <w:sz w:val="32"/>
          <w:szCs w:val="32"/>
          <w:lang w:eastAsia="en-US"/>
        </w:rPr>
        <w:t xml:space="preserve">                    </w:t>
      </w:r>
      <w:r w:rsidR="008B5C81">
        <w:rPr>
          <w:b/>
          <w:sz w:val="32"/>
          <w:szCs w:val="32"/>
          <w:lang w:eastAsia="en-US"/>
        </w:rPr>
        <w:t>«</w:t>
      </w:r>
      <w:r>
        <w:rPr>
          <w:b/>
          <w:sz w:val="32"/>
          <w:szCs w:val="32"/>
          <w:lang w:eastAsia="en-US"/>
        </w:rPr>
        <w:t xml:space="preserve">ДУЛДУГСКАЯ СОШ </w:t>
      </w:r>
      <w:r w:rsidR="008B5C81">
        <w:rPr>
          <w:b/>
          <w:sz w:val="32"/>
          <w:szCs w:val="32"/>
          <w:lang w:eastAsia="en-US"/>
        </w:rPr>
        <w:t>»</w:t>
      </w:r>
      <w:r>
        <w:rPr>
          <w:b/>
          <w:sz w:val="32"/>
          <w:szCs w:val="32"/>
          <w:lang w:eastAsia="en-US"/>
        </w:rPr>
        <w:t xml:space="preserve"> от 25.08.2021года</w:t>
      </w:r>
      <w:r w:rsidR="008B5C81">
        <w:br w:type="page"/>
      </w:r>
    </w:p>
    <w:p w14:paraId="3F3B5CCF" w14:textId="77777777" w:rsidR="00511B47" w:rsidRDefault="008B5C81">
      <w:pPr>
        <w:spacing w:before="30" w:after="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</w:t>
      </w:r>
      <w:r>
        <w:rPr>
          <w:b/>
          <w:color w:val="000000"/>
          <w:sz w:val="28"/>
          <w:szCs w:val="28"/>
        </w:rPr>
        <w:t>. Общие положения</w:t>
      </w:r>
    </w:p>
    <w:p w14:paraId="7401CFEB" w14:textId="7894B3CD" w:rsidR="00511B47" w:rsidRDefault="008D2ABD">
      <w:pPr>
        <w:spacing w:before="30" w:after="30"/>
        <w:ind w:firstLine="708"/>
        <w:jc w:val="both"/>
      </w:pPr>
      <w:r>
        <w:rPr>
          <w:color w:val="000000"/>
          <w:sz w:val="28"/>
          <w:szCs w:val="28"/>
        </w:rPr>
        <w:t>1.</w:t>
      </w:r>
      <w:r w:rsidR="008B5C81">
        <w:rPr>
          <w:color w:val="000000"/>
          <w:sz w:val="28"/>
          <w:szCs w:val="28"/>
        </w:rPr>
        <w:t xml:space="preserve"> Настоящее Положение о </w:t>
      </w:r>
      <w:r>
        <w:rPr>
          <w:color w:val="000000"/>
          <w:sz w:val="28"/>
          <w:szCs w:val="28"/>
        </w:rPr>
        <w:t>бракераж ной</w:t>
      </w:r>
      <w:r w:rsidR="008B5C81">
        <w:rPr>
          <w:color w:val="000000"/>
          <w:sz w:val="28"/>
          <w:szCs w:val="28"/>
        </w:rPr>
        <w:t xml:space="preserve"> комиссии (далее – Положение) разработано на основе СанПиН 2.4.5.2409-08 для усиления </w:t>
      </w:r>
      <w:proofErr w:type="gramStart"/>
      <w:r w:rsidR="008B5C81">
        <w:rPr>
          <w:color w:val="000000"/>
          <w:sz w:val="28"/>
          <w:szCs w:val="28"/>
        </w:rPr>
        <w:t>контроля за</w:t>
      </w:r>
      <w:proofErr w:type="gramEnd"/>
      <w:r w:rsidR="008B5C81">
        <w:rPr>
          <w:color w:val="000000"/>
          <w:sz w:val="28"/>
          <w:szCs w:val="28"/>
        </w:rPr>
        <w:t xml:space="preserve"> организацией питания обучающихся в образовательной организации, качества поставляемых продуктов и соблюдения санитарно-г</w:t>
      </w:r>
      <w:r w:rsidR="008B5C81">
        <w:rPr>
          <w:color w:val="000000"/>
          <w:sz w:val="28"/>
          <w:szCs w:val="28"/>
        </w:rPr>
        <w:t xml:space="preserve">игиенических требований при приготовлении и раздаче пищи. </w:t>
      </w:r>
    </w:p>
    <w:p w14:paraId="1923E45F" w14:textId="7DB75A43" w:rsidR="00511B47" w:rsidRDefault="008D2ABD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8B5C81">
        <w:rPr>
          <w:color w:val="000000"/>
          <w:sz w:val="28"/>
          <w:szCs w:val="28"/>
        </w:rPr>
        <w:t>. Бракеражная комиссия работает в тесном контакте</w:t>
      </w:r>
      <w:r w:rsidR="008B5C81">
        <w:rPr>
          <w:color w:val="000000"/>
          <w:sz w:val="28"/>
          <w:szCs w:val="28"/>
        </w:rPr>
        <w:br/>
        <w:t>с Наблюдательным советом образовательной организации.</w:t>
      </w:r>
    </w:p>
    <w:p w14:paraId="7ED5A9F4" w14:textId="58CCFDC2" w:rsidR="00511B47" w:rsidRDefault="008D2ABD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8B5C81">
        <w:rPr>
          <w:color w:val="000000"/>
          <w:sz w:val="28"/>
          <w:szCs w:val="28"/>
        </w:rPr>
        <w:t xml:space="preserve">. Руководство образовательной организацией обязано содействовать деятельности </w:t>
      </w:r>
      <w:r>
        <w:rPr>
          <w:color w:val="000000"/>
          <w:sz w:val="28"/>
          <w:szCs w:val="28"/>
        </w:rPr>
        <w:t>бракераж ной</w:t>
      </w:r>
      <w:r w:rsidR="008B5C81">
        <w:rPr>
          <w:color w:val="000000"/>
          <w:sz w:val="28"/>
          <w:szCs w:val="28"/>
        </w:rPr>
        <w:t xml:space="preserve"> </w:t>
      </w:r>
      <w:proofErr w:type="gramStart"/>
      <w:r w:rsidR="008B5C81">
        <w:rPr>
          <w:color w:val="000000"/>
          <w:sz w:val="28"/>
          <w:szCs w:val="28"/>
        </w:rPr>
        <w:t>комиссии</w:t>
      </w:r>
      <w:proofErr w:type="gramEnd"/>
      <w:r w:rsidR="008B5C81">
        <w:rPr>
          <w:color w:val="000000"/>
          <w:sz w:val="28"/>
          <w:szCs w:val="28"/>
        </w:rPr>
        <w:t xml:space="preserve"> и принимать меры к устранению нарушений и замечаний, выявленных комиссией.</w:t>
      </w:r>
    </w:p>
    <w:p w14:paraId="6F2325C6" w14:textId="07075555" w:rsidR="00511B47" w:rsidRDefault="008D2ABD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8B5C81">
        <w:rPr>
          <w:color w:val="000000"/>
          <w:sz w:val="28"/>
          <w:szCs w:val="28"/>
        </w:rPr>
        <w:t xml:space="preserve">. Бракеражная комиссия периодически (не реже 1 раза в полугодие) </w:t>
      </w:r>
      <w:proofErr w:type="gramStart"/>
      <w:r w:rsidR="008B5C81">
        <w:rPr>
          <w:color w:val="000000"/>
          <w:sz w:val="28"/>
          <w:szCs w:val="28"/>
        </w:rPr>
        <w:t>отчитывается о работе</w:t>
      </w:r>
      <w:proofErr w:type="gramEnd"/>
      <w:r w:rsidR="008B5C81">
        <w:rPr>
          <w:color w:val="000000"/>
          <w:sz w:val="28"/>
          <w:szCs w:val="28"/>
        </w:rPr>
        <w:t xml:space="preserve"> по осуществлению контроля за работой столовой</w:t>
      </w:r>
      <w:r w:rsidR="008B5C81">
        <w:rPr>
          <w:color w:val="000000"/>
          <w:sz w:val="28"/>
          <w:szCs w:val="28"/>
        </w:rPr>
        <w:br/>
        <w:t>на совещаниях при руководителе ил</w:t>
      </w:r>
      <w:r w:rsidR="008B5C81">
        <w:rPr>
          <w:color w:val="000000"/>
          <w:sz w:val="28"/>
          <w:szCs w:val="28"/>
        </w:rPr>
        <w:t>и на собраниях трудового коллектива.</w:t>
      </w:r>
    </w:p>
    <w:p w14:paraId="0B2F13F5" w14:textId="3EFEC192" w:rsidR="00511B47" w:rsidRDefault="008D2ABD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8B5C81">
        <w:rPr>
          <w:color w:val="000000"/>
          <w:sz w:val="28"/>
          <w:szCs w:val="28"/>
        </w:rPr>
        <w:t>. Срок действия данного Положения не ограничен.</w:t>
      </w:r>
    </w:p>
    <w:p w14:paraId="4B94D5A5" w14:textId="77777777" w:rsidR="00511B47" w:rsidRDefault="00511B47">
      <w:pPr>
        <w:spacing w:before="30" w:after="30"/>
        <w:rPr>
          <w:b/>
          <w:color w:val="000000"/>
          <w:sz w:val="28"/>
          <w:szCs w:val="28"/>
        </w:rPr>
      </w:pPr>
    </w:p>
    <w:p w14:paraId="7F7FEF70" w14:textId="77777777" w:rsidR="00511B47" w:rsidRDefault="008B5C81">
      <w:pPr>
        <w:spacing w:before="30" w:after="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Основные направления деятельности</w:t>
      </w:r>
    </w:p>
    <w:p w14:paraId="52D1BED2" w14:textId="231BA05C" w:rsidR="00511B47" w:rsidRDefault="008B5C81">
      <w:pPr>
        <w:spacing w:before="30" w:after="30"/>
        <w:ind w:firstLine="708"/>
        <w:jc w:val="both"/>
      </w:pPr>
      <w:r>
        <w:rPr>
          <w:color w:val="000000"/>
          <w:sz w:val="28"/>
          <w:szCs w:val="28"/>
        </w:rPr>
        <w:t xml:space="preserve"> Постоянный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школьной столовой (пищеблока), организацией питания, качеством пищевых продуктов, составляющих</w:t>
      </w:r>
      <w:r>
        <w:rPr>
          <w:color w:val="000000"/>
          <w:sz w:val="28"/>
          <w:szCs w:val="28"/>
        </w:rPr>
        <w:t xml:space="preserve"> рацион питания обучающихся.</w:t>
      </w:r>
    </w:p>
    <w:p w14:paraId="3DEEC669" w14:textId="77777777" w:rsidR="00511B47" w:rsidRDefault="00511B47">
      <w:pPr>
        <w:spacing w:before="30" w:after="30"/>
        <w:jc w:val="both"/>
        <w:rPr>
          <w:b/>
          <w:color w:val="000000"/>
          <w:sz w:val="28"/>
          <w:szCs w:val="28"/>
        </w:rPr>
      </w:pPr>
    </w:p>
    <w:p w14:paraId="669196FE" w14:textId="77777777" w:rsidR="008D2ABD" w:rsidRDefault="008B5C81">
      <w:pPr>
        <w:spacing w:before="30" w:after="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. Основные документы, регламентирующие работу </w:t>
      </w:r>
    </w:p>
    <w:p w14:paraId="130EC1C1" w14:textId="7BDFB51B" w:rsidR="00511B47" w:rsidRDefault="008D2ABD" w:rsidP="008D2ABD">
      <w:pPr>
        <w:spacing w:before="30" w:after="3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бракераж ной</w:t>
      </w:r>
      <w:r w:rsidR="008B5C81">
        <w:rPr>
          <w:b/>
          <w:color w:val="000000"/>
          <w:sz w:val="28"/>
          <w:szCs w:val="28"/>
        </w:rPr>
        <w:t xml:space="preserve"> комиссии</w:t>
      </w:r>
    </w:p>
    <w:p w14:paraId="74A1CEC1" w14:textId="77777777" w:rsidR="00511B47" w:rsidRDefault="008B5C81" w:rsidP="008D2ABD">
      <w:pPr>
        <w:spacing w:before="30" w:after="30"/>
      </w:pPr>
      <w:r>
        <w:rPr>
          <w:color w:val="000000"/>
          <w:sz w:val="28"/>
          <w:szCs w:val="28"/>
        </w:rPr>
        <w:t>Требования СанПиН, технологические карты, ГОСТ.</w:t>
      </w:r>
    </w:p>
    <w:p w14:paraId="1FC40CC9" w14:textId="77777777" w:rsidR="00511B47" w:rsidRDefault="008B5C81" w:rsidP="008D2ABD">
      <w:pPr>
        <w:spacing w:before="30" w:after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образовательной организации.</w:t>
      </w:r>
    </w:p>
    <w:p w14:paraId="7279A624" w14:textId="77777777" w:rsidR="00511B47" w:rsidRDefault="008B5C81" w:rsidP="008D2ABD">
      <w:pPr>
        <w:spacing w:before="30" w:after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Локальные акты образовательной организации (в том числе, Правила внутреннег</w:t>
      </w:r>
      <w:r>
        <w:rPr>
          <w:color w:val="000000"/>
          <w:sz w:val="28"/>
          <w:szCs w:val="28"/>
        </w:rPr>
        <w:t>о трудового распорядка).</w:t>
      </w:r>
    </w:p>
    <w:p w14:paraId="6AD1DD24" w14:textId="77777777" w:rsidR="00511B47" w:rsidRDefault="008B5C81" w:rsidP="008D2ABD">
      <w:pPr>
        <w:spacing w:before="30" w:after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 и распоряжения руководителя образовательной организации.</w:t>
      </w:r>
    </w:p>
    <w:p w14:paraId="3656B9AB" w14:textId="77777777" w:rsidR="00511B47" w:rsidRDefault="00511B47" w:rsidP="008D2ABD">
      <w:pPr>
        <w:spacing w:before="30" w:after="30"/>
        <w:rPr>
          <w:color w:val="000000"/>
          <w:sz w:val="28"/>
          <w:szCs w:val="28"/>
        </w:rPr>
      </w:pPr>
    </w:p>
    <w:p w14:paraId="6715BD39" w14:textId="153522E0" w:rsidR="00511B47" w:rsidRDefault="008B5C81" w:rsidP="008D2ABD">
      <w:pPr>
        <w:spacing w:before="30" w:after="3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 xml:space="preserve">4. Порядок создания </w:t>
      </w:r>
      <w:r w:rsidR="008D2ABD">
        <w:rPr>
          <w:b/>
          <w:color w:val="000000"/>
          <w:sz w:val="28"/>
          <w:szCs w:val="28"/>
        </w:rPr>
        <w:t>бракераж ной</w:t>
      </w:r>
      <w:r>
        <w:rPr>
          <w:b/>
          <w:color w:val="000000"/>
          <w:sz w:val="28"/>
          <w:szCs w:val="28"/>
        </w:rPr>
        <w:t xml:space="preserve"> комисс</w:t>
      </w:r>
      <w:proofErr w:type="gramStart"/>
      <w:r>
        <w:rPr>
          <w:b/>
          <w:color w:val="000000"/>
          <w:sz w:val="28"/>
          <w:szCs w:val="28"/>
        </w:rPr>
        <w:t>ии и ее</w:t>
      </w:r>
      <w:proofErr w:type="gramEnd"/>
      <w:r>
        <w:rPr>
          <w:b/>
          <w:color w:val="000000"/>
          <w:sz w:val="28"/>
          <w:szCs w:val="28"/>
        </w:rPr>
        <w:t xml:space="preserve"> состав</w:t>
      </w:r>
    </w:p>
    <w:p w14:paraId="3EB526EF" w14:textId="1EDE78D8" w:rsidR="00511B47" w:rsidRDefault="008B5C81" w:rsidP="008D2ABD">
      <w:pPr>
        <w:rPr>
          <w:sz w:val="28"/>
          <w:szCs w:val="28"/>
        </w:rPr>
      </w:pPr>
      <w:r>
        <w:rPr>
          <w:sz w:val="28"/>
          <w:szCs w:val="28"/>
        </w:rPr>
        <w:t xml:space="preserve"> Бракеражная комиссия создается приказом руководителя образовательной организации в начале учебного года. Со</w:t>
      </w:r>
      <w:r>
        <w:rPr>
          <w:sz w:val="28"/>
          <w:szCs w:val="28"/>
        </w:rPr>
        <w:t>став комиссии, сроки ее полномочий оговариваются в приказе.</w:t>
      </w:r>
    </w:p>
    <w:p w14:paraId="0E0958D6" w14:textId="0005AA0A" w:rsidR="00511B47" w:rsidRDefault="008B5C81" w:rsidP="008D2ABD">
      <w:r>
        <w:rPr>
          <w:sz w:val="28"/>
          <w:szCs w:val="28"/>
        </w:rPr>
        <w:t xml:space="preserve"> Количество членов </w:t>
      </w:r>
      <w:r w:rsidR="008D2ABD">
        <w:rPr>
          <w:sz w:val="28"/>
          <w:szCs w:val="28"/>
        </w:rPr>
        <w:t>бракераж ной</w:t>
      </w:r>
      <w:r>
        <w:rPr>
          <w:sz w:val="28"/>
          <w:szCs w:val="28"/>
        </w:rPr>
        <w:t xml:space="preserve"> комиссии должно быть не менее 3-х </w:t>
      </w:r>
    </w:p>
    <w:p w14:paraId="4BAB15AE" w14:textId="7A46C2DA" w:rsidR="008D2ABD" w:rsidRDefault="008B5C81" w:rsidP="008D2ABD">
      <w:pPr>
        <w:rPr>
          <w:sz w:val="28"/>
          <w:szCs w:val="28"/>
        </w:rPr>
      </w:pPr>
      <w:r>
        <w:rPr>
          <w:sz w:val="28"/>
          <w:szCs w:val="28"/>
        </w:rPr>
        <w:t xml:space="preserve"> В состав </w:t>
      </w:r>
      <w:r w:rsidR="008D2ABD">
        <w:rPr>
          <w:sz w:val="28"/>
          <w:szCs w:val="28"/>
        </w:rPr>
        <w:t>бракераж ной</w:t>
      </w:r>
      <w:r>
        <w:rPr>
          <w:sz w:val="28"/>
          <w:szCs w:val="28"/>
        </w:rPr>
        <w:t xml:space="preserve"> комиссии входят</w:t>
      </w:r>
      <w:r w:rsidR="008D2A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69DC808" w14:textId="08DC2A9E" w:rsidR="00511B47" w:rsidRDefault="008D2ABD" w:rsidP="008D2ABD">
      <w:pPr>
        <w:rPr>
          <w:sz w:val="28"/>
          <w:szCs w:val="28"/>
        </w:rPr>
      </w:pPr>
      <w:r>
        <w:rPr>
          <w:sz w:val="28"/>
          <w:szCs w:val="28"/>
        </w:rPr>
        <w:t>представитель администрации.</w:t>
      </w:r>
    </w:p>
    <w:p w14:paraId="37B955EF" w14:textId="38BD1C14" w:rsidR="008D2ABD" w:rsidRDefault="008D2ABD" w:rsidP="008D2ABD">
      <w:pPr>
        <w:rPr>
          <w:sz w:val="28"/>
          <w:szCs w:val="28"/>
        </w:rPr>
      </w:pPr>
      <w:r>
        <w:rPr>
          <w:sz w:val="28"/>
          <w:szCs w:val="28"/>
        </w:rPr>
        <w:t>Зам-дир-по АХЧ.</w:t>
      </w:r>
    </w:p>
    <w:p w14:paraId="12B7C685" w14:textId="43D649EC" w:rsidR="008D2ABD" w:rsidRDefault="008D2ABD" w:rsidP="008D2ABD">
      <w:pPr>
        <w:rPr>
          <w:sz w:val="28"/>
          <w:szCs w:val="28"/>
        </w:rPr>
      </w:pPr>
      <w:r>
        <w:rPr>
          <w:sz w:val="28"/>
          <w:szCs w:val="28"/>
        </w:rPr>
        <w:t>Родитель обучающего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14:paraId="45FB0818" w14:textId="77777777" w:rsidR="00511B47" w:rsidRDefault="00511B47">
      <w:pPr>
        <w:jc w:val="both"/>
        <w:rPr>
          <w:sz w:val="28"/>
          <w:szCs w:val="28"/>
        </w:rPr>
      </w:pPr>
    </w:p>
    <w:p w14:paraId="136A4507" w14:textId="77777777" w:rsidR="008D2ABD" w:rsidRDefault="008D2ABD" w:rsidP="008D2ABD">
      <w:pPr>
        <w:pStyle w:val="a7"/>
        <w:spacing w:before="28" w:after="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14:paraId="2915912B" w14:textId="77777777" w:rsidR="008D2ABD" w:rsidRDefault="008D2ABD" w:rsidP="008D2ABD">
      <w:pPr>
        <w:pStyle w:val="a7"/>
        <w:spacing w:before="28" w:after="28"/>
        <w:rPr>
          <w:b/>
          <w:bCs/>
          <w:sz w:val="28"/>
          <w:szCs w:val="28"/>
        </w:rPr>
      </w:pPr>
    </w:p>
    <w:p w14:paraId="3B6EF59D" w14:textId="77777777" w:rsidR="008D2ABD" w:rsidRDefault="008D2ABD" w:rsidP="008D2ABD">
      <w:pPr>
        <w:pStyle w:val="a7"/>
        <w:spacing w:before="28" w:after="28"/>
        <w:rPr>
          <w:b/>
          <w:bCs/>
          <w:sz w:val="28"/>
          <w:szCs w:val="28"/>
        </w:rPr>
      </w:pPr>
    </w:p>
    <w:p w14:paraId="390A2D88" w14:textId="77777777" w:rsidR="008D2ABD" w:rsidRDefault="008D2ABD" w:rsidP="008D2ABD">
      <w:pPr>
        <w:pStyle w:val="a7"/>
        <w:spacing w:before="28" w:after="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</w:p>
    <w:p w14:paraId="79327CD2" w14:textId="0EDEB42F" w:rsidR="00511B47" w:rsidRDefault="008D2ABD" w:rsidP="008D2ABD">
      <w:pPr>
        <w:pStyle w:val="a7"/>
        <w:spacing w:before="28" w:after="2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</w:t>
      </w:r>
      <w:r w:rsidR="008B5C81">
        <w:rPr>
          <w:b/>
          <w:bCs/>
          <w:sz w:val="28"/>
          <w:szCs w:val="28"/>
        </w:rPr>
        <w:t>5. Полномочия комиссии</w:t>
      </w:r>
    </w:p>
    <w:p w14:paraId="262E6AEE" w14:textId="77777777" w:rsidR="00511B47" w:rsidRDefault="008B5C81">
      <w:pPr>
        <w:pStyle w:val="a7"/>
        <w:spacing w:before="28" w:after="28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5.1. Бракеражная комиссия </w:t>
      </w:r>
      <w:r>
        <w:rPr>
          <w:bCs/>
          <w:sz w:val="28"/>
          <w:szCs w:val="28"/>
        </w:rPr>
        <w:t>образовательной организации:</w:t>
      </w:r>
    </w:p>
    <w:p w14:paraId="69D9B0C3" w14:textId="77777777" w:rsidR="00511B47" w:rsidRDefault="008B5C81">
      <w:pPr>
        <w:pStyle w:val="a7"/>
        <w:numPr>
          <w:ilvl w:val="0"/>
          <w:numId w:val="2"/>
        </w:numPr>
        <w:spacing w:before="28" w:after="2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14:paraId="7C701D69" w14:textId="77777777" w:rsidR="00511B47" w:rsidRDefault="008B5C81">
      <w:pPr>
        <w:pStyle w:val="a7"/>
        <w:numPr>
          <w:ilvl w:val="0"/>
          <w:numId w:val="2"/>
        </w:numPr>
        <w:spacing w:before="28" w:after="2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соответствие пищи физиологическим потребностям детей в основных пищевых веществах; </w:t>
      </w:r>
    </w:p>
    <w:p w14:paraId="325CEB34" w14:textId="77777777" w:rsidR="00511B47" w:rsidRDefault="008B5C81">
      <w:pPr>
        <w:pStyle w:val="a7"/>
        <w:numPr>
          <w:ilvl w:val="0"/>
          <w:numId w:val="2"/>
        </w:numPr>
        <w:spacing w:before="28" w:after="2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следит за</w:t>
      </w:r>
      <w:r>
        <w:rPr>
          <w:sz w:val="28"/>
          <w:szCs w:val="28"/>
        </w:rPr>
        <w:t xml:space="preserve"> соблюдением правил личной гигиены работниками пищеблока; </w:t>
      </w:r>
    </w:p>
    <w:p w14:paraId="1313A831" w14:textId="77777777" w:rsidR="00511B47" w:rsidRDefault="008B5C81">
      <w:pPr>
        <w:pStyle w:val="a7"/>
        <w:numPr>
          <w:ilvl w:val="0"/>
          <w:numId w:val="2"/>
        </w:numPr>
        <w:spacing w:before="28" w:after="28"/>
        <w:ind w:left="0" w:firstLine="709"/>
        <w:jc w:val="both"/>
      </w:pPr>
      <w:r>
        <w:rPr>
          <w:sz w:val="28"/>
          <w:szCs w:val="28"/>
        </w:rPr>
        <w:t xml:space="preserve">периодически присутствует при раздаче готовой пищи, проверяет выход блюд; </w:t>
      </w:r>
    </w:p>
    <w:p w14:paraId="515304FF" w14:textId="5C15D14D" w:rsidR="00511B47" w:rsidRDefault="008B5C81">
      <w:pPr>
        <w:pStyle w:val="a7"/>
        <w:numPr>
          <w:ilvl w:val="0"/>
          <w:numId w:val="2"/>
        </w:numPr>
        <w:spacing w:before="28" w:after="2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органолептическую оценку готовой пищи</w:t>
      </w:r>
      <w:proofErr w:type="gramStart"/>
      <w:r w:rsidR="009F1F8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т. е. определяет ее цвет</w:t>
      </w:r>
      <w:r w:rsidR="009F1F8C">
        <w:rPr>
          <w:sz w:val="28"/>
          <w:szCs w:val="28"/>
        </w:rPr>
        <w:t xml:space="preserve"> </w:t>
      </w:r>
      <w:r>
        <w:rPr>
          <w:sz w:val="28"/>
          <w:szCs w:val="28"/>
        </w:rPr>
        <w:t>, запах, вкус, консистенцию, жесткость, сочность и</w:t>
      </w:r>
      <w:r>
        <w:rPr>
          <w:sz w:val="28"/>
          <w:szCs w:val="28"/>
        </w:rPr>
        <w:t xml:space="preserve"> т. д.; </w:t>
      </w:r>
    </w:p>
    <w:p w14:paraId="68A3BC5C" w14:textId="77777777" w:rsidR="00511B47" w:rsidRDefault="008B5C81">
      <w:pPr>
        <w:pStyle w:val="a7"/>
        <w:numPr>
          <w:ilvl w:val="0"/>
          <w:numId w:val="2"/>
        </w:numPr>
        <w:spacing w:before="28" w:after="2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соответствие объемов приготовленного питания объему разовых порций и количеству детей;</w:t>
      </w:r>
    </w:p>
    <w:p w14:paraId="096034A7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санитарное состояние пищеблока;</w:t>
      </w:r>
    </w:p>
    <w:p w14:paraId="627548E5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наличие маркировки на посуде;</w:t>
      </w:r>
    </w:p>
    <w:p w14:paraId="4C3ECE03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выход гот</w:t>
      </w:r>
      <w:r>
        <w:rPr>
          <w:sz w:val="28"/>
          <w:szCs w:val="28"/>
        </w:rPr>
        <w:t>овой продукции;</w:t>
      </w:r>
    </w:p>
    <w:p w14:paraId="0EDC24B3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наличие суточных проб;</w:t>
      </w:r>
    </w:p>
    <w:p w14:paraId="504EEA25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соответствие процесса приготовления пищи технологическим картам;</w:t>
      </w:r>
    </w:p>
    <w:p w14:paraId="0A190BEF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качество поступающей продукции;</w:t>
      </w:r>
    </w:p>
    <w:p w14:paraId="06519718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разнообразие блюд и соблюдение цикличного меню;</w:t>
      </w:r>
    </w:p>
    <w:p w14:paraId="723CDB5A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соблюдение услов</w:t>
      </w:r>
      <w:r>
        <w:rPr>
          <w:sz w:val="28"/>
          <w:szCs w:val="28"/>
        </w:rPr>
        <w:t>ий хранения продуктов питания, сроков реализации;</w:t>
      </w:r>
    </w:p>
    <w:p w14:paraId="26D3B0D4" w14:textId="77777777" w:rsidR="00511B47" w:rsidRDefault="008B5C81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проводит бракераж готовой продукции,</w:t>
      </w:r>
    </w:p>
    <w:p w14:paraId="1DB1383B" w14:textId="77777777" w:rsidR="00511B47" w:rsidRDefault="008B5C8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предотвращает пищевые отравления и желудочно-кишечные заболевания;</w:t>
      </w:r>
    </w:p>
    <w:p w14:paraId="261D714E" w14:textId="77777777" w:rsidR="00511B47" w:rsidRDefault="008B5C81">
      <w:pPr>
        <w:numPr>
          <w:ilvl w:val="0"/>
          <w:numId w:val="2"/>
        </w:numPr>
        <w:ind w:left="0" w:firstLine="709"/>
        <w:jc w:val="both"/>
      </w:pPr>
      <w:proofErr w:type="gramStart"/>
      <w:r>
        <w:rPr>
          <w:sz w:val="28"/>
          <w:szCs w:val="28"/>
        </w:rPr>
        <w:t>отчитывается о</w:t>
      </w:r>
      <w:proofErr w:type="gramEnd"/>
      <w:r>
        <w:rPr>
          <w:sz w:val="28"/>
          <w:szCs w:val="28"/>
        </w:rPr>
        <w:t xml:space="preserve"> своей работе на заседаниях различных совещательных органов и комиссий,</w:t>
      </w:r>
    </w:p>
    <w:p w14:paraId="1976D09D" w14:textId="77777777" w:rsidR="00511B47" w:rsidRDefault="008B5C81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>выполняет рекомендации технологов комбината питания и предписания вышестоящих и контролирующих организаций.</w:t>
      </w:r>
    </w:p>
    <w:p w14:paraId="049F31CB" w14:textId="77777777" w:rsidR="00511B47" w:rsidRDefault="00511B47">
      <w:pPr>
        <w:spacing w:before="30" w:after="30"/>
        <w:jc w:val="both"/>
        <w:rPr>
          <w:color w:val="000000"/>
          <w:sz w:val="28"/>
          <w:szCs w:val="28"/>
        </w:rPr>
      </w:pPr>
    </w:p>
    <w:p w14:paraId="647E61BB" w14:textId="77777777" w:rsidR="00511B47" w:rsidRDefault="008B5C81">
      <w:pPr>
        <w:spacing w:before="30" w:after="30"/>
        <w:jc w:val="center"/>
      </w:pPr>
      <w:r>
        <w:rPr>
          <w:b/>
          <w:color w:val="000000"/>
          <w:sz w:val="28"/>
          <w:szCs w:val="28"/>
        </w:rPr>
        <w:t>6. Методика органолептической оценки пищи</w:t>
      </w:r>
    </w:p>
    <w:p w14:paraId="2FA3FDBF" w14:textId="77777777" w:rsidR="00511B47" w:rsidRDefault="008B5C81">
      <w:pPr>
        <w:spacing w:before="30" w:after="30"/>
        <w:ind w:firstLine="709"/>
        <w:jc w:val="both"/>
      </w:pPr>
      <w:r>
        <w:rPr>
          <w:color w:val="000000"/>
          <w:sz w:val="28"/>
          <w:szCs w:val="28"/>
        </w:rPr>
        <w:t xml:space="preserve">6.1. Органолептическую оценку начинают с внешнего осмотра образцов пищи. Осмотр лучше проводить при дневном свете. Осмотром определяют внешний вид пищи, её цвет. </w:t>
      </w:r>
    </w:p>
    <w:p w14:paraId="793360B4" w14:textId="77777777" w:rsidR="00511B47" w:rsidRDefault="008B5C81">
      <w:pPr>
        <w:spacing w:before="30" w:after="30"/>
        <w:ind w:firstLine="709"/>
        <w:jc w:val="both"/>
      </w:pPr>
      <w:r>
        <w:rPr>
          <w:color w:val="000000"/>
          <w:sz w:val="28"/>
          <w:szCs w:val="28"/>
        </w:rPr>
        <w:t xml:space="preserve">6.2. Затем определяется запах пищи. Запах определяется при затаённом дыхании. </w:t>
      </w:r>
      <w:proofErr w:type="gramStart"/>
      <w:r>
        <w:rPr>
          <w:color w:val="000000"/>
          <w:sz w:val="28"/>
          <w:szCs w:val="28"/>
        </w:rPr>
        <w:t>Для обозначения</w:t>
      </w:r>
      <w:r>
        <w:rPr>
          <w:color w:val="000000"/>
          <w:sz w:val="28"/>
          <w:szCs w:val="28"/>
        </w:rPr>
        <w:t xml:space="preserve"> запаха пользуются эпитетами: чистый, свежий, ароматный, пряный, молочнокислый, гнилостный, кормовой, болотный, илистый.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Специфический запах обозначается: селёдочный, чесночный, мятный, ванильный, нефтепродуктов и т.д.</w:t>
      </w:r>
      <w:proofErr w:type="gramEnd"/>
    </w:p>
    <w:p w14:paraId="4AB33AE2" w14:textId="77777777" w:rsidR="00511B47" w:rsidRDefault="008B5C81">
      <w:pPr>
        <w:spacing w:before="30" w:after="30"/>
        <w:ind w:firstLine="709"/>
        <w:jc w:val="both"/>
      </w:pPr>
      <w:r>
        <w:rPr>
          <w:color w:val="000000"/>
          <w:sz w:val="28"/>
          <w:szCs w:val="28"/>
        </w:rPr>
        <w:t xml:space="preserve">6.3. Вкус пищи, как и запах, следует </w:t>
      </w:r>
      <w:r>
        <w:rPr>
          <w:color w:val="000000"/>
          <w:sz w:val="28"/>
          <w:szCs w:val="28"/>
        </w:rPr>
        <w:t>устанавливать при характерной для неё температуре.</w:t>
      </w:r>
    </w:p>
    <w:p w14:paraId="73632219" w14:textId="77777777" w:rsidR="00511B47" w:rsidRDefault="008B5C81">
      <w:pPr>
        <w:spacing w:before="30" w:after="30"/>
        <w:ind w:firstLine="709"/>
        <w:jc w:val="both"/>
      </w:pPr>
      <w:r>
        <w:rPr>
          <w:color w:val="000000"/>
          <w:sz w:val="28"/>
          <w:szCs w:val="28"/>
        </w:rPr>
        <w:lastRenderedPageBreak/>
        <w:t>6.4. При снятии пробы необходимо выполнять некоторые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</w:t>
      </w:r>
      <w:r>
        <w:rPr>
          <w:color w:val="000000"/>
          <w:sz w:val="28"/>
          <w:szCs w:val="28"/>
        </w:rPr>
        <w:t>изнаков разложения в виде неприятного запаха, а также</w:t>
      </w:r>
      <w:r>
        <w:rPr>
          <w:color w:val="000000"/>
          <w:sz w:val="28"/>
          <w:szCs w:val="28"/>
        </w:rPr>
        <w:br/>
        <w:t>в случае подозрения, что данный продукт был причиной пищевого отравления.</w:t>
      </w:r>
    </w:p>
    <w:p w14:paraId="53128261" w14:textId="77777777" w:rsidR="00511B47" w:rsidRDefault="00511B47">
      <w:pPr>
        <w:spacing w:before="30" w:after="30"/>
        <w:jc w:val="center"/>
        <w:rPr>
          <w:color w:val="000000"/>
          <w:sz w:val="28"/>
          <w:szCs w:val="28"/>
        </w:rPr>
      </w:pPr>
    </w:p>
    <w:p w14:paraId="1299C43A" w14:textId="77777777" w:rsidR="00511B47" w:rsidRDefault="00511B47">
      <w:pPr>
        <w:spacing w:before="30" w:after="30"/>
        <w:jc w:val="center"/>
        <w:rPr>
          <w:color w:val="000000"/>
          <w:sz w:val="28"/>
          <w:szCs w:val="28"/>
        </w:rPr>
      </w:pPr>
    </w:p>
    <w:p w14:paraId="5C9CD82D" w14:textId="739A2929" w:rsidR="00511B47" w:rsidRDefault="009F1F8C">
      <w:pPr>
        <w:spacing w:before="30" w:after="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8B5C81">
        <w:rPr>
          <w:b/>
          <w:color w:val="000000"/>
          <w:sz w:val="28"/>
          <w:szCs w:val="28"/>
        </w:rPr>
        <w:t>. Критерии оценки качества блюд</w:t>
      </w:r>
    </w:p>
    <w:p w14:paraId="5CD146F7" w14:textId="77777777" w:rsidR="00511B47" w:rsidRDefault="008B5C81">
      <w:pPr>
        <w:pStyle w:val="Default"/>
        <w:ind w:firstLine="709"/>
        <w:jc w:val="both"/>
      </w:pPr>
      <w:r>
        <w:rPr>
          <w:b/>
          <w:bCs/>
          <w:i/>
          <w:iCs/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>– блюдо приготовлено в соответствии</w:t>
      </w:r>
      <w:r>
        <w:rPr>
          <w:sz w:val="28"/>
          <w:szCs w:val="28"/>
        </w:rPr>
        <w:br/>
        <w:t>с технологией, ставится блюдам и кулинарным изделиям при условии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соответствия по вкусу, цвету и запаху, внешнему виду и консистенции утверждённой рецептуре и другим показателям, предусмотренным требованиями. </w:t>
      </w:r>
    </w:p>
    <w:p w14:paraId="649183AC" w14:textId="77777777" w:rsidR="00511B47" w:rsidRDefault="008B5C81">
      <w:pPr>
        <w:pStyle w:val="Default"/>
        <w:ind w:firstLine="709"/>
        <w:jc w:val="both"/>
      </w:pPr>
      <w:r>
        <w:rPr>
          <w:b/>
          <w:bCs/>
          <w:i/>
          <w:iCs/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>– незначительные изменения в технологии приготовления блюда, которые не привели к изменению в</w:t>
      </w:r>
      <w:r>
        <w:rPr>
          <w:sz w:val="28"/>
          <w:szCs w:val="28"/>
        </w:rPr>
        <w:t xml:space="preserve">куса и которые можно исправить, ставится блюдам и кулинарным изделиям, имеющим один незначительный дефект (недосолен, не доведён до нужного цвета и др.). </w:t>
      </w:r>
    </w:p>
    <w:p w14:paraId="65E30BA2" w14:textId="77777777" w:rsidR="00511B47" w:rsidRDefault="008B5C81">
      <w:pPr>
        <w:pStyle w:val="Default"/>
        <w:ind w:firstLine="709"/>
        <w:jc w:val="both"/>
      </w:pPr>
      <w:r>
        <w:rPr>
          <w:b/>
          <w:bCs/>
          <w:i/>
          <w:iCs/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>– изменения в технологии приготовления привели к изменению вкуса и качеств</w:t>
      </w:r>
      <w:r>
        <w:rPr>
          <w:sz w:val="28"/>
          <w:szCs w:val="28"/>
        </w:rPr>
        <w:t xml:space="preserve">а, которые можно исправить, ставится блюдам и кулинарным изделиям, которые имеют отклонения от требований кулинарии, но пригодны для употребления в пищу без переработки. </w:t>
      </w:r>
    </w:p>
    <w:p w14:paraId="6712507C" w14:textId="77777777" w:rsidR="00511B47" w:rsidRDefault="008B5C81">
      <w:pPr>
        <w:pStyle w:val="Default"/>
        <w:ind w:firstLine="709"/>
        <w:jc w:val="both"/>
      </w:pPr>
      <w:r>
        <w:rPr>
          <w:b/>
          <w:bCs/>
          <w:i/>
          <w:iCs/>
          <w:sz w:val="28"/>
          <w:szCs w:val="28"/>
        </w:rPr>
        <w:t xml:space="preserve">Оценка «неудовлетворительно» (брак) </w:t>
      </w:r>
      <w:r>
        <w:rPr>
          <w:sz w:val="28"/>
          <w:szCs w:val="28"/>
        </w:rPr>
        <w:t>– изменения в технологии приготовления блюда нево</w:t>
      </w:r>
      <w:r>
        <w:rPr>
          <w:sz w:val="28"/>
          <w:szCs w:val="28"/>
        </w:rPr>
        <w:t xml:space="preserve">зможно исправить. </w:t>
      </w:r>
      <w:proofErr w:type="gramStart"/>
      <w:r>
        <w:rPr>
          <w:sz w:val="28"/>
          <w:szCs w:val="28"/>
        </w:rPr>
        <w:t xml:space="preserve">К раздаче блюдо </w:t>
      </w:r>
      <w:r>
        <w:rPr>
          <w:sz w:val="28"/>
          <w:szCs w:val="28"/>
        </w:rPr>
        <w:br/>
        <w:t>не допускается, требуется замена блюда, дается изделиям, имеющие следующие недостатки: посторонний, несвойственный изделиям вкуси запах, резко пересоленные, резко кислые, горькие, недоваренные, недожаренные, подгорелые, у</w:t>
      </w:r>
      <w:r>
        <w:rPr>
          <w:sz w:val="28"/>
          <w:szCs w:val="28"/>
        </w:rPr>
        <w:t xml:space="preserve">тратившие свою форму, имеющие несвойственную консистенцию или другие признаки, порочащие блюда и изделия. </w:t>
      </w:r>
      <w:proofErr w:type="gramEnd"/>
    </w:p>
    <w:p w14:paraId="435C86C7" w14:textId="7B3D7FAC" w:rsidR="00511B47" w:rsidRDefault="008B5C81">
      <w:pPr>
        <w:spacing w:before="30" w:after="30"/>
        <w:ind w:firstLine="709"/>
        <w:jc w:val="both"/>
      </w:pPr>
      <w:r>
        <w:rPr>
          <w:sz w:val="28"/>
          <w:szCs w:val="28"/>
        </w:rPr>
        <w:t>Результаты проверки выхода блюд, их качества отражаются</w:t>
      </w:r>
      <w:r>
        <w:rPr>
          <w:sz w:val="28"/>
          <w:szCs w:val="28"/>
        </w:rPr>
        <w:br/>
        <w:t xml:space="preserve">в </w:t>
      </w:r>
      <w:r w:rsidR="009F1F8C">
        <w:rPr>
          <w:sz w:val="28"/>
          <w:szCs w:val="28"/>
        </w:rPr>
        <w:t>бракераж ном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журнале</w:t>
      </w:r>
      <w:proofErr w:type="gramEnd"/>
      <w:r>
        <w:rPr>
          <w:sz w:val="28"/>
          <w:szCs w:val="28"/>
        </w:rPr>
        <w:t xml:space="preserve">. В случае выявления каких-либо нарушений, замечаний </w:t>
      </w:r>
      <w:r w:rsidR="009F1F8C">
        <w:rPr>
          <w:sz w:val="28"/>
          <w:szCs w:val="28"/>
        </w:rPr>
        <w:t>Бракеражная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я вправе приостановить выдачу готовой пищи до принятия необходимых мер по устранению замечаний.  </w:t>
      </w:r>
    </w:p>
    <w:p w14:paraId="0B2C4B97" w14:textId="77777777" w:rsidR="00511B47" w:rsidRDefault="008B5C81">
      <w:pPr>
        <w:ind w:firstLine="709"/>
        <w:jc w:val="both"/>
      </w:pPr>
      <w:r>
        <w:rPr>
          <w:sz w:val="28"/>
          <w:szCs w:val="28"/>
        </w:rPr>
        <w:t xml:space="preserve">Решения комиссии </w:t>
      </w:r>
      <w:proofErr w:type="gramStart"/>
      <w:r>
        <w:rPr>
          <w:sz w:val="28"/>
          <w:szCs w:val="28"/>
        </w:rPr>
        <w:t>обязательны к исполнению</w:t>
      </w:r>
      <w:proofErr w:type="gramEnd"/>
      <w:r>
        <w:rPr>
          <w:sz w:val="28"/>
          <w:szCs w:val="28"/>
        </w:rPr>
        <w:t xml:space="preserve"> руководством образовательной организации и работниками пищеблока. </w:t>
      </w:r>
    </w:p>
    <w:sectPr w:rsidR="00511B4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70F89"/>
    <w:multiLevelType w:val="multilevel"/>
    <w:tmpl w:val="4C3609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672B47"/>
    <w:multiLevelType w:val="multilevel"/>
    <w:tmpl w:val="FDDA3A7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1937A0EA"/>
    <w:rsid w:val="00511B47"/>
    <w:rsid w:val="008B5C81"/>
    <w:rsid w:val="008D2ABD"/>
    <w:rsid w:val="009F1F8C"/>
    <w:rsid w:val="1937A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7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hd w:val="clear" w:color="auto" w:fill="465479"/>
      <w:spacing w:before="280" w:after="280"/>
      <w:outlineLvl w:val="0"/>
    </w:pPr>
    <w:rPr>
      <w:b/>
      <w:bCs/>
      <w:color w:val="FFFFFF"/>
      <w:kern w:val="2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  <w:szCs w:val="28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2">
    <w:name w:val="Основной текст с отступом 2 Знак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paragraph" w:styleId="a7">
    <w:name w:val="Normal (Web)"/>
    <w:basedOn w:val="a"/>
    <w:qFormat/>
    <w:pPr>
      <w:spacing w:before="280" w:after="280"/>
    </w:pPr>
  </w:style>
  <w:style w:type="paragraph" w:styleId="a8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9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бракеражной комиссии</vt:lpstr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</dc:title>
  <dc:subject/>
  <dc:creator>cab204(1)</dc:creator>
  <cp:keywords/>
  <dc:description/>
  <cp:lastModifiedBy>Эмир</cp:lastModifiedBy>
  <cp:revision>13</cp:revision>
  <cp:lastPrinted>2020-01-20T13:43:00Z</cp:lastPrinted>
  <dcterms:created xsi:type="dcterms:W3CDTF">2018-02-28T17:32:00Z</dcterms:created>
  <dcterms:modified xsi:type="dcterms:W3CDTF">2021-09-04T17:03:00Z</dcterms:modified>
  <dc:language>en-US</dc:language>
</cp:coreProperties>
</file>